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397" w:rsidRDefault="002E3397" w:rsidP="00084A8F">
      <w:pPr>
        <w:jc w:val="both"/>
        <w:rPr>
          <w:sz w:val="20"/>
          <w:szCs w:val="18"/>
        </w:rPr>
      </w:pPr>
    </w:p>
    <w:p w:rsidR="000164C0" w:rsidRDefault="000164C0" w:rsidP="00084A8F">
      <w:pPr>
        <w:jc w:val="both"/>
        <w:rPr>
          <w:sz w:val="20"/>
          <w:szCs w:val="18"/>
        </w:rPr>
      </w:pPr>
    </w:p>
    <w:p w:rsidR="004B43B2" w:rsidRDefault="004B43B2" w:rsidP="00084A8F">
      <w:pPr>
        <w:jc w:val="both"/>
        <w:rPr>
          <w:sz w:val="20"/>
          <w:szCs w:val="18"/>
        </w:rPr>
      </w:pPr>
    </w:p>
    <w:p w:rsidR="00E34CA6" w:rsidRPr="002E3397" w:rsidRDefault="00E34CA6" w:rsidP="00084A8F">
      <w:pPr>
        <w:jc w:val="both"/>
        <w:rPr>
          <w:sz w:val="20"/>
          <w:szCs w:val="18"/>
        </w:rPr>
      </w:pPr>
      <w:r w:rsidRPr="002E3397">
        <w:rPr>
          <w:sz w:val="20"/>
          <w:szCs w:val="18"/>
        </w:rPr>
        <w:t xml:space="preserve">This authorization for return is not a guarantee of credit or replacement. Credit or replacement will only be issued if the returned merchandise is received unused, in sellable condition and within the specified time frame (please refer to the Return Eligibility section in our Return Policy). Your </w:t>
      </w:r>
      <w:r w:rsidR="00471DAB">
        <w:rPr>
          <w:sz w:val="20"/>
          <w:szCs w:val="18"/>
        </w:rPr>
        <w:t>Invoice</w:t>
      </w:r>
      <w:r w:rsidRPr="002E3397">
        <w:rPr>
          <w:sz w:val="20"/>
          <w:szCs w:val="18"/>
        </w:rPr>
        <w:t xml:space="preserve"> # </w:t>
      </w:r>
      <w:proofErr w:type="gramStart"/>
      <w:r w:rsidRPr="002E3397">
        <w:rPr>
          <w:sz w:val="20"/>
          <w:szCs w:val="18"/>
        </w:rPr>
        <w:t>is located in</w:t>
      </w:r>
      <w:proofErr w:type="gramEnd"/>
      <w:r w:rsidRPr="002E3397">
        <w:rPr>
          <w:sz w:val="20"/>
          <w:szCs w:val="18"/>
        </w:rPr>
        <w:t xml:space="preserve"> the top left-hand corner of your invoice. </w:t>
      </w:r>
    </w:p>
    <w:p w:rsidR="00E34CA6" w:rsidRPr="002E3397" w:rsidRDefault="00E34CA6" w:rsidP="00084A8F">
      <w:pPr>
        <w:jc w:val="both"/>
        <w:rPr>
          <w:sz w:val="20"/>
          <w:szCs w:val="18"/>
        </w:rPr>
      </w:pPr>
      <w:r w:rsidRPr="00610EE8">
        <w:rPr>
          <w:b/>
          <w:sz w:val="20"/>
          <w:szCs w:val="18"/>
        </w:rPr>
        <w:t>1.</w:t>
      </w:r>
      <w:r w:rsidRPr="002E3397">
        <w:rPr>
          <w:sz w:val="20"/>
          <w:szCs w:val="18"/>
        </w:rPr>
        <w:t xml:space="preserve"> Please complete the form below in its entirety. Provide as much information as possible to process you</w:t>
      </w:r>
      <w:r w:rsidR="009103F4">
        <w:rPr>
          <w:sz w:val="20"/>
          <w:szCs w:val="18"/>
        </w:rPr>
        <w:t>r return. Please list each part</w:t>
      </w:r>
      <w:r w:rsidRPr="002E3397">
        <w:rPr>
          <w:sz w:val="20"/>
          <w:szCs w:val="18"/>
        </w:rPr>
        <w:t xml:space="preserve"> number, quantity, description, and reaso</w:t>
      </w:r>
      <w:r w:rsidR="00084A8F" w:rsidRPr="002E3397">
        <w:rPr>
          <w:sz w:val="20"/>
          <w:szCs w:val="18"/>
        </w:rPr>
        <w:t>n for e</w:t>
      </w:r>
      <w:bookmarkStart w:id="0" w:name="_GoBack"/>
      <w:bookmarkEnd w:id="0"/>
      <w:r w:rsidR="00084A8F" w:rsidRPr="002E3397">
        <w:rPr>
          <w:sz w:val="20"/>
          <w:szCs w:val="18"/>
        </w:rPr>
        <w:t>ach item being returned</w:t>
      </w:r>
    </w:p>
    <w:p w:rsidR="00E34CA6" w:rsidRPr="002E3397" w:rsidRDefault="00E34CA6" w:rsidP="00084A8F">
      <w:pPr>
        <w:jc w:val="both"/>
        <w:rPr>
          <w:sz w:val="20"/>
          <w:szCs w:val="18"/>
        </w:rPr>
      </w:pPr>
      <w:r w:rsidRPr="00610EE8">
        <w:rPr>
          <w:b/>
          <w:sz w:val="20"/>
          <w:szCs w:val="18"/>
        </w:rPr>
        <w:t>2.</w:t>
      </w:r>
      <w:r w:rsidRPr="002E3397">
        <w:rPr>
          <w:sz w:val="20"/>
          <w:szCs w:val="18"/>
        </w:rPr>
        <w:t xml:space="preserve"> Return the merchandise in the manufacturer’s original box and packing with </w:t>
      </w:r>
      <w:r w:rsidR="009103F4">
        <w:rPr>
          <w:sz w:val="20"/>
          <w:szCs w:val="18"/>
        </w:rPr>
        <w:t>this</w:t>
      </w:r>
      <w:r w:rsidRPr="002E3397">
        <w:rPr>
          <w:sz w:val="20"/>
          <w:szCs w:val="18"/>
        </w:rPr>
        <w:t xml:space="preserve"> form inside the box. This should be done within </w:t>
      </w:r>
      <w:r w:rsidR="002F54C5" w:rsidRPr="002E3397">
        <w:rPr>
          <w:sz w:val="20"/>
          <w:szCs w:val="18"/>
        </w:rPr>
        <w:t>the time frames given in</w:t>
      </w:r>
      <w:r w:rsidR="00084A8F" w:rsidRPr="002E3397">
        <w:rPr>
          <w:sz w:val="20"/>
          <w:szCs w:val="18"/>
        </w:rPr>
        <w:t xml:space="preserve"> the Return Eligibility section</w:t>
      </w:r>
    </w:p>
    <w:p w:rsidR="00E34CA6" w:rsidRPr="002E3397" w:rsidRDefault="00E34CA6" w:rsidP="00084A8F">
      <w:pPr>
        <w:jc w:val="both"/>
        <w:rPr>
          <w:sz w:val="20"/>
          <w:szCs w:val="18"/>
        </w:rPr>
      </w:pPr>
      <w:r w:rsidRPr="00610EE8">
        <w:rPr>
          <w:b/>
          <w:sz w:val="20"/>
          <w:szCs w:val="18"/>
        </w:rPr>
        <w:t>3.</w:t>
      </w:r>
      <w:r w:rsidRPr="002E3397">
        <w:rPr>
          <w:sz w:val="20"/>
          <w:szCs w:val="18"/>
        </w:rPr>
        <w:t xml:space="preserve"> No returns will be accepted on merchandise over </w:t>
      </w:r>
      <w:r w:rsidR="00084A8F" w:rsidRPr="002E3397">
        <w:rPr>
          <w:sz w:val="20"/>
          <w:szCs w:val="18"/>
        </w:rPr>
        <w:t>30 days</w:t>
      </w:r>
    </w:p>
    <w:p w:rsidR="00E34CA6" w:rsidRPr="002E3397" w:rsidRDefault="00E34CA6" w:rsidP="00084A8F">
      <w:pPr>
        <w:jc w:val="both"/>
        <w:rPr>
          <w:sz w:val="20"/>
          <w:szCs w:val="18"/>
        </w:rPr>
      </w:pPr>
      <w:r w:rsidRPr="00610EE8">
        <w:rPr>
          <w:b/>
          <w:sz w:val="20"/>
          <w:szCs w:val="18"/>
        </w:rPr>
        <w:t>4.</w:t>
      </w:r>
      <w:r w:rsidRPr="002E3397">
        <w:rPr>
          <w:sz w:val="20"/>
          <w:szCs w:val="18"/>
        </w:rPr>
        <w:t xml:space="preserve"> We will not accept any COD shipments for returned merchandise. COD return packages, or any bill reci</w:t>
      </w:r>
      <w:r w:rsidR="00084A8F" w:rsidRPr="002E3397">
        <w:rPr>
          <w:sz w:val="20"/>
          <w:szCs w:val="18"/>
        </w:rPr>
        <w:t>pient packages will be refused</w:t>
      </w:r>
    </w:p>
    <w:p w:rsidR="00E34CA6" w:rsidRPr="002E3397" w:rsidRDefault="00E34CA6" w:rsidP="00084A8F">
      <w:pPr>
        <w:jc w:val="both"/>
        <w:rPr>
          <w:sz w:val="20"/>
          <w:szCs w:val="18"/>
        </w:rPr>
      </w:pPr>
      <w:r w:rsidRPr="00610EE8">
        <w:rPr>
          <w:b/>
          <w:sz w:val="20"/>
          <w:szCs w:val="18"/>
        </w:rPr>
        <w:t>5.</w:t>
      </w:r>
      <w:r w:rsidRPr="002E3397">
        <w:rPr>
          <w:sz w:val="20"/>
          <w:szCs w:val="18"/>
        </w:rPr>
        <w:t xml:space="preserve"> The cost of the return shippin</w:t>
      </w:r>
      <w:r w:rsidR="002F54C5" w:rsidRPr="002E3397">
        <w:rPr>
          <w:sz w:val="20"/>
          <w:szCs w:val="18"/>
        </w:rPr>
        <w:t>g is to be prepaid by customer. Shipping charges will not be refunded unless item was received damaged or defective, or an error was made on our part when processing your order</w:t>
      </w:r>
    </w:p>
    <w:p w:rsidR="00790B38" w:rsidRPr="002E3397" w:rsidRDefault="00E34CA6" w:rsidP="00084A8F">
      <w:pPr>
        <w:jc w:val="both"/>
        <w:rPr>
          <w:sz w:val="20"/>
          <w:szCs w:val="18"/>
        </w:rPr>
      </w:pPr>
      <w:r w:rsidRPr="00610EE8">
        <w:rPr>
          <w:b/>
          <w:sz w:val="20"/>
          <w:szCs w:val="18"/>
        </w:rPr>
        <w:t>6.</w:t>
      </w:r>
      <w:r w:rsidRPr="002E3397">
        <w:rPr>
          <w:sz w:val="20"/>
          <w:szCs w:val="18"/>
        </w:rPr>
        <w:t xml:space="preserve"> Returns can be taken directly to a</w:t>
      </w:r>
      <w:r w:rsidR="002F54C5" w:rsidRPr="002E3397">
        <w:rPr>
          <w:sz w:val="20"/>
          <w:szCs w:val="18"/>
        </w:rPr>
        <w:t>ny</w:t>
      </w:r>
      <w:r w:rsidRPr="002E3397">
        <w:rPr>
          <w:sz w:val="20"/>
          <w:szCs w:val="18"/>
        </w:rPr>
        <w:t xml:space="preserve"> </w:t>
      </w:r>
      <w:r w:rsidR="00471DAB">
        <w:rPr>
          <w:sz w:val="20"/>
          <w:szCs w:val="18"/>
        </w:rPr>
        <w:t>Ramy Automotive S</w:t>
      </w:r>
      <w:r w:rsidR="002F54C5" w:rsidRPr="002E3397">
        <w:rPr>
          <w:sz w:val="20"/>
          <w:szCs w:val="18"/>
        </w:rPr>
        <w:t>howroom</w:t>
      </w:r>
      <w:r w:rsidRPr="002E3397">
        <w:rPr>
          <w:sz w:val="20"/>
          <w:szCs w:val="18"/>
        </w:rPr>
        <w:t xml:space="preserve"> near you or returned b</w:t>
      </w:r>
      <w:r w:rsidR="002F54C5" w:rsidRPr="002E3397">
        <w:rPr>
          <w:sz w:val="20"/>
          <w:szCs w:val="18"/>
        </w:rPr>
        <w:t>y the original shipping method to our Dubai Showroom:</w:t>
      </w:r>
    </w:p>
    <w:p w:rsidR="002F54C5" w:rsidRPr="002F54C5" w:rsidRDefault="002F54C5" w:rsidP="00084A8F">
      <w:pPr>
        <w:shd w:val="clear" w:color="auto" w:fill="FFFFFF"/>
        <w:spacing w:after="0" w:line="240" w:lineRule="auto"/>
        <w:jc w:val="both"/>
        <w:rPr>
          <w:sz w:val="20"/>
          <w:szCs w:val="18"/>
        </w:rPr>
      </w:pPr>
      <w:r w:rsidRPr="002F54C5">
        <w:rPr>
          <w:b/>
          <w:sz w:val="20"/>
          <w:szCs w:val="18"/>
        </w:rPr>
        <w:t>Address:</w:t>
      </w:r>
      <w:r w:rsidRPr="002F54C5">
        <w:rPr>
          <w:sz w:val="20"/>
          <w:szCs w:val="18"/>
        </w:rPr>
        <w:t xml:space="preserve"> 28 23B Street, Al </w:t>
      </w:r>
      <w:proofErr w:type="spellStart"/>
      <w:r w:rsidRPr="002F54C5">
        <w:rPr>
          <w:sz w:val="20"/>
          <w:szCs w:val="18"/>
        </w:rPr>
        <w:t>Quoz</w:t>
      </w:r>
      <w:proofErr w:type="spellEnd"/>
      <w:r w:rsidRPr="002F54C5">
        <w:rPr>
          <w:sz w:val="20"/>
          <w:szCs w:val="18"/>
        </w:rPr>
        <w:t xml:space="preserve"> Industrial #4, Dubai, UAE</w:t>
      </w:r>
    </w:p>
    <w:p w:rsidR="002F54C5" w:rsidRPr="002F54C5" w:rsidRDefault="002F54C5" w:rsidP="00084A8F">
      <w:pPr>
        <w:shd w:val="clear" w:color="auto" w:fill="FFFFFF"/>
        <w:spacing w:after="0" w:line="240" w:lineRule="auto"/>
        <w:jc w:val="both"/>
        <w:rPr>
          <w:sz w:val="20"/>
          <w:szCs w:val="18"/>
        </w:rPr>
      </w:pPr>
      <w:r w:rsidRPr="002F54C5">
        <w:rPr>
          <w:b/>
          <w:sz w:val="20"/>
          <w:szCs w:val="18"/>
        </w:rPr>
        <w:t>P.O. Box:</w:t>
      </w:r>
      <w:r w:rsidRPr="002F54C5">
        <w:rPr>
          <w:sz w:val="20"/>
          <w:szCs w:val="18"/>
        </w:rPr>
        <w:t xml:space="preserve"> 12932</w:t>
      </w:r>
    </w:p>
    <w:p w:rsidR="002F54C5" w:rsidRPr="002F54C5" w:rsidRDefault="002F54C5" w:rsidP="00084A8F">
      <w:pPr>
        <w:shd w:val="clear" w:color="auto" w:fill="FFFFFF"/>
        <w:spacing w:after="0" w:line="240" w:lineRule="auto"/>
        <w:jc w:val="both"/>
        <w:rPr>
          <w:sz w:val="20"/>
          <w:szCs w:val="18"/>
        </w:rPr>
      </w:pPr>
      <w:r w:rsidRPr="002F54C5">
        <w:rPr>
          <w:b/>
          <w:sz w:val="20"/>
          <w:szCs w:val="18"/>
        </w:rPr>
        <w:t>Phone:</w:t>
      </w:r>
      <w:r w:rsidRPr="002F54C5">
        <w:rPr>
          <w:sz w:val="20"/>
          <w:szCs w:val="18"/>
        </w:rPr>
        <w:t xml:space="preserve"> +971 4 2698138</w:t>
      </w:r>
    </w:p>
    <w:p w:rsidR="002F54C5" w:rsidRPr="002E3397" w:rsidRDefault="002F54C5" w:rsidP="00084A8F">
      <w:pPr>
        <w:shd w:val="clear" w:color="auto" w:fill="FFFFFF"/>
        <w:spacing w:after="0" w:line="240" w:lineRule="auto"/>
        <w:jc w:val="both"/>
        <w:rPr>
          <w:color w:val="FF0000"/>
          <w:sz w:val="20"/>
          <w:szCs w:val="18"/>
        </w:rPr>
      </w:pPr>
      <w:r w:rsidRPr="002F54C5">
        <w:rPr>
          <w:b/>
          <w:sz w:val="20"/>
          <w:szCs w:val="18"/>
        </w:rPr>
        <w:t>Email</w:t>
      </w:r>
      <w:r w:rsidRPr="002E3397">
        <w:rPr>
          <w:b/>
          <w:sz w:val="20"/>
          <w:szCs w:val="18"/>
        </w:rPr>
        <w:t>:</w:t>
      </w:r>
      <w:r w:rsidRPr="002F54C5">
        <w:rPr>
          <w:sz w:val="20"/>
          <w:szCs w:val="18"/>
        </w:rPr>
        <w:t> </w:t>
      </w:r>
      <w:hyperlink r:id="rId7" w:history="1">
        <w:r w:rsidRPr="002E3397">
          <w:rPr>
            <w:color w:val="FF0000"/>
            <w:sz w:val="20"/>
            <w:szCs w:val="18"/>
          </w:rPr>
          <w:t>sales@ramyautomotive.com</w:t>
        </w:r>
      </w:hyperlink>
    </w:p>
    <w:p w:rsidR="00084A8F" w:rsidRPr="002F54C5" w:rsidRDefault="00084A8F" w:rsidP="00084A8F">
      <w:pPr>
        <w:shd w:val="clear" w:color="auto" w:fill="FFFFFF"/>
        <w:spacing w:after="0" w:line="240" w:lineRule="auto"/>
        <w:jc w:val="both"/>
        <w:rPr>
          <w:sz w:val="20"/>
          <w:szCs w:val="18"/>
        </w:rPr>
      </w:pPr>
    </w:p>
    <w:p w:rsidR="00084A8F" w:rsidRPr="002E3397" w:rsidRDefault="00610EE8" w:rsidP="00084A8F">
      <w:pPr>
        <w:jc w:val="both"/>
        <w:rPr>
          <w:sz w:val="20"/>
          <w:szCs w:val="18"/>
        </w:rPr>
      </w:pPr>
      <w:r w:rsidRPr="00610EE8">
        <w:rPr>
          <w:b/>
          <w:sz w:val="20"/>
          <w:szCs w:val="18"/>
        </w:rPr>
        <w:t>7.</w:t>
      </w:r>
      <w:r w:rsidR="00084A8F" w:rsidRPr="002E3397">
        <w:rPr>
          <w:sz w:val="20"/>
          <w:szCs w:val="18"/>
        </w:rPr>
        <w:t xml:space="preserve"> Exceptions to our Return Policy include, l</w:t>
      </w:r>
      <w:r w:rsidR="00084A8F" w:rsidRPr="00084A8F">
        <w:rPr>
          <w:sz w:val="20"/>
          <w:szCs w:val="18"/>
        </w:rPr>
        <w:t>abor or installation charges (refunds will only be given on parts)</w:t>
      </w:r>
      <w:r w:rsidR="00084A8F" w:rsidRPr="002E3397">
        <w:rPr>
          <w:sz w:val="20"/>
          <w:szCs w:val="18"/>
        </w:rPr>
        <w:t>, t</w:t>
      </w:r>
      <w:r w:rsidR="00084A8F" w:rsidRPr="00084A8F">
        <w:rPr>
          <w:sz w:val="20"/>
          <w:szCs w:val="18"/>
        </w:rPr>
        <w:t>ires and wheels that have been mounted and or installed</w:t>
      </w:r>
      <w:r w:rsidR="00084A8F" w:rsidRPr="002E3397">
        <w:rPr>
          <w:sz w:val="20"/>
          <w:szCs w:val="18"/>
        </w:rPr>
        <w:t>, o</w:t>
      </w:r>
      <w:r w:rsidR="00084A8F" w:rsidRPr="00084A8F">
        <w:rPr>
          <w:sz w:val="20"/>
          <w:szCs w:val="18"/>
        </w:rPr>
        <w:t>pened electrical items such as computers, programmers, wiring kits, etc.</w:t>
      </w:r>
      <w:r w:rsidR="00084A8F" w:rsidRPr="002E3397">
        <w:rPr>
          <w:sz w:val="20"/>
          <w:szCs w:val="18"/>
        </w:rPr>
        <w:t>, sale or c</w:t>
      </w:r>
      <w:r w:rsidR="00084A8F" w:rsidRPr="00084A8F">
        <w:rPr>
          <w:sz w:val="20"/>
          <w:szCs w:val="18"/>
        </w:rPr>
        <w:t>learance items</w:t>
      </w:r>
      <w:r w:rsidR="00084A8F" w:rsidRPr="002E3397">
        <w:rPr>
          <w:sz w:val="20"/>
          <w:szCs w:val="18"/>
        </w:rPr>
        <w:t>, i</w:t>
      </w:r>
      <w:r w:rsidR="00084A8F" w:rsidRPr="00084A8F">
        <w:rPr>
          <w:sz w:val="20"/>
          <w:szCs w:val="18"/>
        </w:rPr>
        <w:t>tems that have been installed or custom painted</w:t>
      </w:r>
      <w:r w:rsidR="00084A8F" w:rsidRPr="002E3397">
        <w:rPr>
          <w:sz w:val="20"/>
          <w:szCs w:val="18"/>
        </w:rPr>
        <w:t xml:space="preserve"> and special o</w:t>
      </w:r>
      <w:r w:rsidR="00084A8F" w:rsidRPr="00084A8F">
        <w:rPr>
          <w:sz w:val="20"/>
          <w:szCs w:val="18"/>
        </w:rPr>
        <w:t>rdered Items</w:t>
      </w:r>
    </w:p>
    <w:p w:rsidR="002F54C5" w:rsidRPr="002E3397" w:rsidRDefault="00610EE8" w:rsidP="00084A8F">
      <w:pPr>
        <w:jc w:val="both"/>
        <w:rPr>
          <w:sz w:val="20"/>
          <w:szCs w:val="18"/>
        </w:rPr>
      </w:pPr>
      <w:r w:rsidRPr="00610EE8">
        <w:rPr>
          <w:b/>
          <w:sz w:val="20"/>
          <w:szCs w:val="18"/>
        </w:rPr>
        <w:t>8</w:t>
      </w:r>
      <w:r w:rsidR="00084A8F" w:rsidRPr="00610EE8">
        <w:rPr>
          <w:b/>
          <w:sz w:val="20"/>
          <w:szCs w:val="18"/>
        </w:rPr>
        <w:t>.</w:t>
      </w:r>
      <w:r w:rsidR="00084A8F" w:rsidRPr="002E3397">
        <w:rPr>
          <w:sz w:val="20"/>
          <w:szCs w:val="18"/>
        </w:rPr>
        <w:t xml:space="preserve"> If your refund request is approved based on the Return Policy, then your refund will be processed, and will be done through the Original Mode of Payment</w:t>
      </w:r>
      <w:r w:rsidR="009103F4">
        <w:rPr>
          <w:sz w:val="20"/>
          <w:szCs w:val="18"/>
        </w:rPr>
        <w:t>. Please note that a restocking fee may apply as per our Return Policy</w:t>
      </w:r>
    </w:p>
    <w:p w:rsidR="00084A8F" w:rsidRDefault="00084A8F">
      <w:pPr>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1905</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4E523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pt" to="46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" strokecolor="black [3213]" strokeweight="1.5pt">
                <v:stroke joinstyle="miter"/>
              </v:line>
            </w:pict>
          </mc:Fallback>
        </mc:AlternateContent>
      </w:r>
    </w:p>
    <w:tbl>
      <w:tblPr>
        <w:tblStyle w:val="TableGrid"/>
        <w:tblW w:w="0" w:type="auto"/>
        <w:tblLook w:val="04A0" w:firstRow="1" w:lastRow="0" w:firstColumn="1" w:lastColumn="0" w:noHBand="0" w:noVBand="1"/>
      </w:tblPr>
      <w:tblGrid>
        <w:gridCol w:w="5215"/>
        <w:gridCol w:w="4135"/>
      </w:tblGrid>
      <w:tr w:rsidR="00610EE8" w:rsidTr="004B43B2">
        <w:trPr>
          <w:trHeight w:val="467"/>
        </w:trPr>
        <w:tc>
          <w:tcPr>
            <w:tcW w:w="5215" w:type="dxa"/>
            <w:vAlign w:val="center"/>
          </w:tcPr>
          <w:p w:rsidR="00610EE8" w:rsidRPr="000164C0" w:rsidRDefault="00610EE8" w:rsidP="00610EE8">
            <w:pPr>
              <w:rPr>
                <w:sz w:val="18"/>
              </w:rPr>
            </w:pPr>
            <w:r w:rsidRPr="000164C0">
              <w:rPr>
                <w:sz w:val="18"/>
              </w:rPr>
              <w:t>Invoice #:</w:t>
            </w:r>
          </w:p>
        </w:tc>
        <w:tc>
          <w:tcPr>
            <w:tcW w:w="4135" w:type="dxa"/>
            <w:vAlign w:val="center"/>
          </w:tcPr>
          <w:p w:rsidR="00610EE8" w:rsidRPr="000164C0" w:rsidRDefault="00610EE8" w:rsidP="00610EE8">
            <w:pPr>
              <w:rPr>
                <w:sz w:val="18"/>
              </w:rPr>
            </w:pPr>
            <w:r w:rsidRPr="000164C0">
              <w:rPr>
                <w:sz w:val="18"/>
              </w:rPr>
              <w:t>Vehicle Make</w:t>
            </w:r>
            <w:r w:rsidR="001A7441" w:rsidRPr="000164C0">
              <w:rPr>
                <w:sz w:val="18"/>
              </w:rPr>
              <w:t>:</w:t>
            </w:r>
          </w:p>
        </w:tc>
      </w:tr>
      <w:tr w:rsidR="00610EE8" w:rsidTr="004B43B2">
        <w:trPr>
          <w:trHeight w:val="467"/>
        </w:trPr>
        <w:tc>
          <w:tcPr>
            <w:tcW w:w="5215" w:type="dxa"/>
            <w:vAlign w:val="center"/>
          </w:tcPr>
          <w:p w:rsidR="00610EE8" w:rsidRPr="000164C0" w:rsidRDefault="00610EE8" w:rsidP="00610EE8">
            <w:pPr>
              <w:rPr>
                <w:sz w:val="18"/>
              </w:rPr>
            </w:pPr>
            <w:r w:rsidRPr="000164C0">
              <w:rPr>
                <w:sz w:val="18"/>
              </w:rPr>
              <w:t>Return Date:</w:t>
            </w:r>
          </w:p>
        </w:tc>
        <w:tc>
          <w:tcPr>
            <w:tcW w:w="4135" w:type="dxa"/>
            <w:vAlign w:val="center"/>
          </w:tcPr>
          <w:p w:rsidR="00610EE8" w:rsidRPr="000164C0" w:rsidRDefault="00610EE8" w:rsidP="00610EE8">
            <w:pPr>
              <w:rPr>
                <w:sz w:val="18"/>
              </w:rPr>
            </w:pPr>
            <w:r w:rsidRPr="000164C0">
              <w:rPr>
                <w:sz w:val="18"/>
              </w:rPr>
              <w:t>Vehicle Model:</w:t>
            </w:r>
          </w:p>
        </w:tc>
      </w:tr>
      <w:tr w:rsidR="00610EE8" w:rsidTr="004B43B2">
        <w:trPr>
          <w:trHeight w:val="467"/>
        </w:trPr>
        <w:tc>
          <w:tcPr>
            <w:tcW w:w="5215" w:type="dxa"/>
            <w:vAlign w:val="center"/>
          </w:tcPr>
          <w:p w:rsidR="00610EE8" w:rsidRPr="000164C0" w:rsidRDefault="00610EE8" w:rsidP="00610EE8">
            <w:pPr>
              <w:rPr>
                <w:sz w:val="18"/>
              </w:rPr>
            </w:pPr>
            <w:r w:rsidRPr="000164C0">
              <w:rPr>
                <w:sz w:val="18"/>
              </w:rPr>
              <w:t>Name:</w:t>
            </w:r>
          </w:p>
        </w:tc>
        <w:tc>
          <w:tcPr>
            <w:tcW w:w="4135" w:type="dxa"/>
            <w:vAlign w:val="center"/>
          </w:tcPr>
          <w:p w:rsidR="00610EE8" w:rsidRPr="000164C0" w:rsidRDefault="00610EE8" w:rsidP="00610EE8">
            <w:pPr>
              <w:rPr>
                <w:sz w:val="18"/>
              </w:rPr>
            </w:pPr>
            <w:r w:rsidRPr="000164C0">
              <w:rPr>
                <w:sz w:val="18"/>
              </w:rPr>
              <w:t>Vehicle Year:</w:t>
            </w:r>
          </w:p>
        </w:tc>
      </w:tr>
      <w:tr w:rsidR="00610EE8" w:rsidTr="004B43B2">
        <w:trPr>
          <w:trHeight w:val="467"/>
        </w:trPr>
        <w:tc>
          <w:tcPr>
            <w:tcW w:w="5215" w:type="dxa"/>
            <w:vAlign w:val="center"/>
          </w:tcPr>
          <w:p w:rsidR="00610EE8" w:rsidRPr="000164C0" w:rsidRDefault="00610EE8" w:rsidP="00610EE8">
            <w:pPr>
              <w:rPr>
                <w:sz w:val="18"/>
              </w:rPr>
            </w:pPr>
            <w:r w:rsidRPr="000164C0">
              <w:rPr>
                <w:sz w:val="18"/>
              </w:rPr>
              <w:t>Physical Address:</w:t>
            </w:r>
          </w:p>
        </w:tc>
        <w:tc>
          <w:tcPr>
            <w:tcW w:w="4135" w:type="dxa"/>
            <w:vAlign w:val="center"/>
          </w:tcPr>
          <w:p w:rsidR="00610EE8" w:rsidRPr="000164C0" w:rsidRDefault="00610EE8" w:rsidP="00610EE8">
            <w:pPr>
              <w:rPr>
                <w:sz w:val="18"/>
              </w:rPr>
            </w:pPr>
            <w:r w:rsidRPr="000164C0">
              <w:rPr>
                <w:sz w:val="18"/>
              </w:rPr>
              <w:t>Engine Size:</w:t>
            </w:r>
          </w:p>
        </w:tc>
      </w:tr>
      <w:tr w:rsidR="00610EE8" w:rsidTr="004B43B2">
        <w:trPr>
          <w:trHeight w:val="467"/>
        </w:trPr>
        <w:tc>
          <w:tcPr>
            <w:tcW w:w="5215" w:type="dxa"/>
            <w:vAlign w:val="center"/>
          </w:tcPr>
          <w:p w:rsidR="00610EE8" w:rsidRPr="000164C0" w:rsidRDefault="00610EE8" w:rsidP="00610EE8">
            <w:pPr>
              <w:rPr>
                <w:sz w:val="18"/>
              </w:rPr>
            </w:pPr>
            <w:r w:rsidRPr="000164C0">
              <w:rPr>
                <w:sz w:val="18"/>
              </w:rPr>
              <w:t>Email on Account:</w:t>
            </w:r>
          </w:p>
        </w:tc>
        <w:tc>
          <w:tcPr>
            <w:tcW w:w="4135" w:type="dxa"/>
            <w:vMerge w:val="restart"/>
          </w:tcPr>
          <w:p w:rsidR="00610EE8" w:rsidRPr="000164C0" w:rsidRDefault="00610EE8" w:rsidP="00610EE8">
            <w:pPr>
              <w:rPr>
                <w:b/>
                <w:sz w:val="18"/>
                <w:u w:val="single"/>
              </w:rPr>
            </w:pPr>
          </w:p>
        </w:tc>
      </w:tr>
      <w:tr w:rsidR="00610EE8" w:rsidTr="004B43B2">
        <w:trPr>
          <w:trHeight w:val="467"/>
        </w:trPr>
        <w:tc>
          <w:tcPr>
            <w:tcW w:w="5215" w:type="dxa"/>
            <w:vAlign w:val="center"/>
          </w:tcPr>
          <w:p w:rsidR="00610EE8" w:rsidRPr="002A2B9B" w:rsidRDefault="00610EE8" w:rsidP="00610EE8">
            <w:pPr>
              <w:rPr>
                <w:sz w:val="20"/>
              </w:rPr>
            </w:pPr>
            <w:r w:rsidRPr="000164C0">
              <w:rPr>
                <w:sz w:val="18"/>
              </w:rPr>
              <w:t>Phone # on Account:</w:t>
            </w:r>
          </w:p>
        </w:tc>
        <w:tc>
          <w:tcPr>
            <w:tcW w:w="4135" w:type="dxa"/>
            <w:vMerge/>
            <w:vAlign w:val="center"/>
          </w:tcPr>
          <w:p w:rsidR="00610EE8" w:rsidRPr="002A2B9B" w:rsidRDefault="00610EE8" w:rsidP="00610EE8">
            <w:pPr>
              <w:rPr>
                <w:sz w:val="20"/>
              </w:rPr>
            </w:pPr>
          </w:p>
        </w:tc>
      </w:tr>
    </w:tbl>
    <w:p w:rsidR="002A2B9B" w:rsidRDefault="002A2B9B" w:rsidP="00084A8F">
      <w:pPr>
        <w:rPr>
          <w:sz w:val="20"/>
        </w:rPr>
      </w:pPr>
    </w:p>
    <w:p w:rsidR="002E3397" w:rsidRDefault="002E3397" w:rsidP="002A2B9B">
      <w:pPr>
        <w:rPr>
          <w:sz w:val="20"/>
        </w:rPr>
      </w:pPr>
    </w:p>
    <w:p w:rsidR="004B43B2" w:rsidRDefault="004B43B2" w:rsidP="002A2B9B">
      <w:pPr>
        <w:rPr>
          <w:sz w:val="20"/>
        </w:rPr>
      </w:pPr>
    </w:p>
    <w:p w:rsidR="004B43B2" w:rsidRDefault="004B43B2" w:rsidP="002A2B9B">
      <w:pPr>
        <w:rPr>
          <w:sz w:val="20"/>
        </w:rPr>
      </w:pPr>
    </w:p>
    <w:p w:rsidR="002E3397" w:rsidRDefault="006A4361" w:rsidP="002A2B9B">
      <w:pPr>
        <w:rPr>
          <w:sz w:val="20"/>
        </w:rPr>
      </w:pPr>
      <w:r w:rsidRPr="00471DAB">
        <w:rPr>
          <w:noProof/>
          <w:sz w:val="20"/>
        </w:rPr>
        <mc:AlternateContent>
          <mc:Choice Requires="wps">
            <w:drawing>
              <wp:anchor distT="45720" distB="45720" distL="114300" distR="114300" simplePos="0" relativeHeight="251663360" behindDoc="0" locked="0" layoutInCell="1" allowOverlap="1">
                <wp:simplePos x="0" y="0"/>
                <wp:positionH relativeFrom="column">
                  <wp:posOffset>-9525</wp:posOffset>
                </wp:positionH>
                <wp:positionV relativeFrom="paragraph">
                  <wp:posOffset>4832350</wp:posOffset>
                </wp:positionV>
                <wp:extent cx="595312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085850"/>
                        </a:xfrm>
                        <a:prstGeom prst="rect">
                          <a:avLst/>
                        </a:prstGeom>
                        <a:solidFill>
                          <a:srgbClr val="FFFFFF"/>
                        </a:solidFill>
                        <a:ln w="9525">
                          <a:solidFill>
                            <a:srgbClr val="000000"/>
                          </a:solidFill>
                          <a:miter lim="800000"/>
                          <a:headEnd/>
                          <a:tailEnd/>
                        </a:ln>
                      </wps:spPr>
                      <wps:txbx>
                        <w:txbxContent>
                          <w:p w:rsidR="00471DAB" w:rsidRPr="000164C0" w:rsidRDefault="00471DAB">
                            <w:pPr>
                              <w:rPr>
                                <w:sz w:val="20"/>
                              </w:rPr>
                            </w:pPr>
                            <w:r w:rsidRPr="000164C0">
                              <w:rPr>
                                <w:sz w:val="20"/>
                              </w:rPr>
                              <w:t>Additional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80.5pt;width:468.75pt;height:8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">
                <v:textbox>
                  <w:txbxContent>
                    <w:p w:rsidR="00471DAB" w:rsidRPr="000164C0" w:rsidRDefault="00471DAB">
                      <w:pPr>
                        <w:rPr>
                          <w:sz w:val="20"/>
                        </w:rPr>
                      </w:pPr>
                      <w:r w:rsidRPr="000164C0">
                        <w:rPr>
                          <w:sz w:val="20"/>
                        </w:rPr>
                        <w:t>Additional Comments:</w:t>
                      </w:r>
                    </w:p>
                  </w:txbxContent>
                </v:textbox>
                <w10:wrap type="square"/>
              </v:shape>
            </w:pict>
          </mc:Fallback>
        </mc:AlternateContent>
      </w:r>
      <w:r w:rsidR="00610EE8">
        <w:rPr>
          <w:sz w:val="20"/>
        </w:rPr>
        <w:t>Items to be returned:</w:t>
      </w:r>
    </w:p>
    <w:tbl>
      <w:tblPr>
        <w:tblStyle w:val="TableGrid"/>
        <w:tblpPr w:leftFromText="187" w:rightFromText="187" w:vertAnchor="text" w:horzAnchor="margin" w:tblpY="1"/>
        <w:tblOverlap w:val="never"/>
        <w:tblW w:w="9355" w:type="dxa"/>
        <w:tblLayout w:type="fixed"/>
        <w:tblCellMar>
          <w:left w:w="115" w:type="dxa"/>
          <w:right w:w="115" w:type="dxa"/>
        </w:tblCellMar>
        <w:tblLook w:val="04A0" w:firstRow="1" w:lastRow="0" w:firstColumn="1" w:lastColumn="0" w:noHBand="0" w:noVBand="1"/>
      </w:tblPr>
      <w:tblGrid>
        <w:gridCol w:w="625"/>
        <w:gridCol w:w="1440"/>
        <w:gridCol w:w="2070"/>
        <w:gridCol w:w="3150"/>
        <w:gridCol w:w="2070"/>
      </w:tblGrid>
      <w:tr w:rsidR="004F07C8" w:rsidTr="00B716BE">
        <w:tc>
          <w:tcPr>
            <w:tcW w:w="625" w:type="dxa"/>
            <w:vAlign w:val="center"/>
          </w:tcPr>
          <w:p w:rsidR="004F07C8" w:rsidRPr="002E3397" w:rsidRDefault="004F07C8" w:rsidP="00B716BE">
            <w:pPr>
              <w:rPr>
                <w:b/>
              </w:rPr>
            </w:pPr>
            <w:r w:rsidRPr="002E3397">
              <w:rPr>
                <w:b/>
              </w:rPr>
              <w:t>Qty</w:t>
            </w:r>
          </w:p>
        </w:tc>
        <w:tc>
          <w:tcPr>
            <w:tcW w:w="1440" w:type="dxa"/>
            <w:vAlign w:val="center"/>
          </w:tcPr>
          <w:p w:rsidR="004F07C8" w:rsidRPr="002E3397" w:rsidRDefault="004F07C8" w:rsidP="00B716BE">
            <w:pPr>
              <w:rPr>
                <w:b/>
              </w:rPr>
            </w:pPr>
            <w:r w:rsidRPr="002E3397">
              <w:rPr>
                <w:b/>
              </w:rPr>
              <w:t>Part #</w:t>
            </w:r>
          </w:p>
        </w:tc>
        <w:tc>
          <w:tcPr>
            <w:tcW w:w="2070" w:type="dxa"/>
            <w:vAlign w:val="center"/>
          </w:tcPr>
          <w:p w:rsidR="004F07C8" w:rsidRPr="002E3397" w:rsidRDefault="004F07C8" w:rsidP="00B716BE">
            <w:pPr>
              <w:rPr>
                <w:b/>
              </w:rPr>
            </w:pPr>
            <w:r>
              <w:rPr>
                <w:b/>
              </w:rPr>
              <w:t xml:space="preserve">Product </w:t>
            </w:r>
            <w:r w:rsidRPr="002E3397">
              <w:rPr>
                <w:b/>
              </w:rPr>
              <w:t>Description</w:t>
            </w:r>
          </w:p>
        </w:tc>
        <w:tc>
          <w:tcPr>
            <w:tcW w:w="3150" w:type="dxa"/>
            <w:vAlign w:val="center"/>
          </w:tcPr>
          <w:p w:rsidR="004F07C8" w:rsidRPr="002E3397" w:rsidRDefault="004F07C8" w:rsidP="00B716BE">
            <w:pPr>
              <w:rPr>
                <w:b/>
              </w:rPr>
            </w:pPr>
            <w:r w:rsidRPr="002E3397">
              <w:rPr>
                <w:b/>
              </w:rPr>
              <w:t>Reason for Return</w:t>
            </w:r>
          </w:p>
        </w:tc>
        <w:tc>
          <w:tcPr>
            <w:tcW w:w="2070" w:type="dxa"/>
          </w:tcPr>
          <w:p w:rsidR="006A4361" w:rsidRDefault="00B716BE" w:rsidP="00B716BE">
            <w:pPr>
              <w:rPr>
                <w:b/>
              </w:rPr>
            </w:pPr>
            <w:r>
              <w:rPr>
                <w:b/>
              </w:rPr>
              <w:t xml:space="preserve">Preferred </w:t>
            </w:r>
            <w:r w:rsidR="004F07C8">
              <w:rPr>
                <w:b/>
              </w:rPr>
              <w:t xml:space="preserve">Return Resolution </w:t>
            </w:r>
          </w:p>
          <w:p w:rsidR="004F07C8" w:rsidRPr="002E3397" w:rsidRDefault="004F07C8" w:rsidP="00B716BE">
            <w:pPr>
              <w:rPr>
                <w:b/>
              </w:rPr>
            </w:pPr>
            <w:r>
              <w:rPr>
                <w:b/>
              </w:rPr>
              <w:t>(please circle one)</w:t>
            </w:r>
          </w:p>
        </w:tc>
      </w:tr>
      <w:tr w:rsidR="004F07C8" w:rsidTr="00B716BE">
        <w:trPr>
          <w:trHeight w:val="942"/>
        </w:trPr>
        <w:tc>
          <w:tcPr>
            <w:tcW w:w="625" w:type="dxa"/>
            <w:vAlign w:val="center"/>
          </w:tcPr>
          <w:p w:rsidR="004F07C8" w:rsidRDefault="004F07C8" w:rsidP="00B716BE">
            <w:pPr>
              <w:rPr>
                <w:sz w:val="20"/>
              </w:rPr>
            </w:pPr>
          </w:p>
        </w:tc>
        <w:tc>
          <w:tcPr>
            <w:tcW w:w="1440" w:type="dxa"/>
            <w:vAlign w:val="center"/>
          </w:tcPr>
          <w:p w:rsidR="004F07C8" w:rsidRDefault="004F07C8" w:rsidP="00B716BE">
            <w:pPr>
              <w:rPr>
                <w:sz w:val="20"/>
              </w:rPr>
            </w:pPr>
          </w:p>
        </w:tc>
        <w:tc>
          <w:tcPr>
            <w:tcW w:w="2070" w:type="dxa"/>
            <w:vAlign w:val="center"/>
          </w:tcPr>
          <w:p w:rsidR="004F07C8" w:rsidRDefault="004F07C8" w:rsidP="00B716BE">
            <w:pPr>
              <w:rPr>
                <w:sz w:val="20"/>
              </w:rPr>
            </w:pPr>
          </w:p>
        </w:tc>
        <w:tc>
          <w:tcPr>
            <w:tcW w:w="3150" w:type="dxa"/>
            <w:vAlign w:val="center"/>
          </w:tcPr>
          <w:p w:rsidR="004F07C8" w:rsidRDefault="004F07C8" w:rsidP="00B716BE">
            <w:pPr>
              <w:rPr>
                <w:sz w:val="20"/>
              </w:rPr>
            </w:pPr>
          </w:p>
        </w:tc>
        <w:tc>
          <w:tcPr>
            <w:tcW w:w="2070" w:type="dxa"/>
            <w:vAlign w:val="center"/>
          </w:tcPr>
          <w:p w:rsidR="004F07C8" w:rsidRDefault="003E3F39" w:rsidP="00B716BE">
            <w:pPr>
              <w:pStyle w:val="ListParagraph"/>
              <w:numPr>
                <w:ilvl w:val="0"/>
                <w:numId w:val="3"/>
              </w:numPr>
              <w:spacing w:before="120" w:line="360" w:lineRule="auto"/>
              <w:rPr>
                <w:sz w:val="20"/>
              </w:rPr>
            </w:pPr>
            <w:r>
              <w:rPr>
                <w:sz w:val="20"/>
              </w:rPr>
              <w:t>Replace</w:t>
            </w:r>
          </w:p>
          <w:p w:rsidR="003E3F39" w:rsidRDefault="003E3F39" w:rsidP="00B716BE">
            <w:pPr>
              <w:pStyle w:val="ListParagraph"/>
              <w:numPr>
                <w:ilvl w:val="0"/>
                <w:numId w:val="3"/>
              </w:numPr>
              <w:spacing w:before="120" w:line="360" w:lineRule="auto"/>
              <w:rPr>
                <w:sz w:val="20"/>
              </w:rPr>
            </w:pPr>
            <w:r>
              <w:rPr>
                <w:sz w:val="20"/>
              </w:rPr>
              <w:t>Exchange</w:t>
            </w:r>
          </w:p>
          <w:p w:rsidR="003E3F39" w:rsidRPr="003E3F39" w:rsidRDefault="003E3F39" w:rsidP="00B716BE">
            <w:pPr>
              <w:pStyle w:val="ListParagraph"/>
              <w:numPr>
                <w:ilvl w:val="0"/>
                <w:numId w:val="3"/>
              </w:numPr>
              <w:spacing w:before="120" w:line="360" w:lineRule="auto"/>
              <w:rPr>
                <w:sz w:val="20"/>
              </w:rPr>
            </w:pPr>
            <w:r>
              <w:rPr>
                <w:sz w:val="20"/>
              </w:rPr>
              <w:t>Refund</w:t>
            </w:r>
          </w:p>
        </w:tc>
      </w:tr>
      <w:tr w:rsidR="004F07C8" w:rsidTr="00B716BE">
        <w:trPr>
          <w:trHeight w:val="942"/>
        </w:trPr>
        <w:tc>
          <w:tcPr>
            <w:tcW w:w="625" w:type="dxa"/>
            <w:vAlign w:val="center"/>
          </w:tcPr>
          <w:p w:rsidR="004F07C8" w:rsidRDefault="004F07C8" w:rsidP="00B716BE">
            <w:pPr>
              <w:rPr>
                <w:sz w:val="20"/>
              </w:rPr>
            </w:pPr>
          </w:p>
        </w:tc>
        <w:tc>
          <w:tcPr>
            <w:tcW w:w="1440" w:type="dxa"/>
            <w:vAlign w:val="center"/>
          </w:tcPr>
          <w:p w:rsidR="004F07C8" w:rsidRDefault="004F07C8" w:rsidP="00B716BE">
            <w:pPr>
              <w:rPr>
                <w:sz w:val="20"/>
              </w:rPr>
            </w:pPr>
          </w:p>
        </w:tc>
        <w:tc>
          <w:tcPr>
            <w:tcW w:w="2070" w:type="dxa"/>
            <w:vAlign w:val="center"/>
          </w:tcPr>
          <w:p w:rsidR="004F07C8" w:rsidRDefault="004F07C8" w:rsidP="00B716BE">
            <w:pPr>
              <w:rPr>
                <w:sz w:val="20"/>
              </w:rPr>
            </w:pPr>
          </w:p>
        </w:tc>
        <w:tc>
          <w:tcPr>
            <w:tcW w:w="3150" w:type="dxa"/>
            <w:vAlign w:val="center"/>
          </w:tcPr>
          <w:p w:rsidR="004F07C8" w:rsidRDefault="004F07C8" w:rsidP="00B716BE">
            <w:pPr>
              <w:rPr>
                <w:sz w:val="20"/>
              </w:rPr>
            </w:pPr>
          </w:p>
        </w:tc>
        <w:tc>
          <w:tcPr>
            <w:tcW w:w="2070" w:type="dxa"/>
            <w:vAlign w:val="center"/>
          </w:tcPr>
          <w:p w:rsidR="003E3F39" w:rsidRDefault="003E3F39" w:rsidP="00B716BE">
            <w:pPr>
              <w:pStyle w:val="ListParagraph"/>
              <w:numPr>
                <w:ilvl w:val="0"/>
                <w:numId w:val="4"/>
              </w:numPr>
              <w:spacing w:before="120" w:line="360" w:lineRule="auto"/>
              <w:rPr>
                <w:sz w:val="20"/>
              </w:rPr>
            </w:pPr>
            <w:r>
              <w:rPr>
                <w:sz w:val="20"/>
              </w:rPr>
              <w:t>Replace</w:t>
            </w:r>
          </w:p>
          <w:p w:rsidR="003E3F39" w:rsidRDefault="003E3F39" w:rsidP="00B716BE">
            <w:pPr>
              <w:pStyle w:val="ListParagraph"/>
              <w:numPr>
                <w:ilvl w:val="0"/>
                <w:numId w:val="4"/>
              </w:numPr>
              <w:spacing w:before="120" w:line="360" w:lineRule="auto"/>
              <w:rPr>
                <w:sz w:val="20"/>
              </w:rPr>
            </w:pPr>
            <w:r>
              <w:rPr>
                <w:sz w:val="20"/>
              </w:rPr>
              <w:t>Exchange</w:t>
            </w:r>
          </w:p>
          <w:p w:rsidR="004F07C8" w:rsidRPr="003E3F39" w:rsidRDefault="003E3F39" w:rsidP="00B716BE">
            <w:pPr>
              <w:pStyle w:val="ListParagraph"/>
              <w:numPr>
                <w:ilvl w:val="0"/>
                <w:numId w:val="4"/>
              </w:numPr>
              <w:spacing w:before="120" w:line="360" w:lineRule="auto"/>
              <w:rPr>
                <w:sz w:val="20"/>
              </w:rPr>
            </w:pPr>
            <w:r w:rsidRPr="003E3F39">
              <w:rPr>
                <w:sz w:val="20"/>
              </w:rPr>
              <w:t>Refund</w:t>
            </w:r>
          </w:p>
        </w:tc>
      </w:tr>
      <w:tr w:rsidR="004F07C8" w:rsidTr="00B716BE">
        <w:trPr>
          <w:trHeight w:val="942"/>
        </w:trPr>
        <w:tc>
          <w:tcPr>
            <w:tcW w:w="625" w:type="dxa"/>
            <w:vAlign w:val="center"/>
          </w:tcPr>
          <w:p w:rsidR="004F07C8" w:rsidRDefault="004F07C8" w:rsidP="00B716BE">
            <w:pPr>
              <w:rPr>
                <w:sz w:val="20"/>
              </w:rPr>
            </w:pPr>
          </w:p>
        </w:tc>
        <w:tc>
          <w:tcPr>
            <w:tcW w:w="1440" w:type="dxa"/>
            <w:vAlign w:val="center"/>
          </w:tcPr>
          <w:p w:rsidR="004F07C8" w:rsidRDefault="004F07C8" w:rsidP="00B716BE">
            <w:pPr>
              <w:rPr>
                <w:sz w:val="20"/>
              </w:rPr>
            </w:pPr>
          </w:p>
        </w:tc>
        <w:tc>
          <w:tcPr>
            <w:tcW w:w="2070" w:type="dxa"/>
            <w:vAlign w:val="center"/>
          </w:tcPr>
          <w:p w:rsidR="004F07C8" w:rsidRDefault="004F07C8" w:rsidP="00B716BE">
            <w:pPr>
              <w:rPr>
                <w:sz w:val="20"/>
              </w:rPr>
            </w:pPr>
          </w:p>
        </w:tc>
        <w:tc>
          <w:tcPr>
            <w:tcW w:w="3150" w:type="dxa"/>
            <w:vAlign w:val="center"/>
          </w:tcPr>
          <w:p w:rsidR="004F07C8" w:rsidRDefault="004F07C8" w:rsidP="00B716BE">
            <w:pPr>
              <w:rPr>
                <w:sz w:val="20"/>
              </w:rPr>
            </w:pPr>
          </w:p>
        </w:tc>
        <w:tc>
          <w:tcPr>
            <w:tcW w:w="2070" w:type="dxa"/>
            <w:vAlign w:val="center"/>
          </w:tcPr>
          <w:p w:rsidR="003E3F39" w:rsidRDefault="003E3F39" w:rsidP="00B716BE">
            <w:pPr>
              <w:pStyle w:val="ListParagraph"/>
              <w:numPr>
                <w:ilvl w:val="0"/>
                <w:numId w:val="5"/>
              </w:numPr>
              <w:spacing w:before="120" w:line="360" w:lineRule="auto"/>
              <w:rPr>
                <w:sz w:val="20"/>
              </w:rPr>
            </w:pPr>
            <w:r>
              <w:rPr>
                <w:sz w:val="20"/>
              </w:rPr>
              <w:t>Replace</w:t>
            </w:r>
          </w:p>
          <w:p w:rsidR="003E3F39" w:rsidRDefault="003E3F39" w:rsidP="00B716BE">
            <w:pPr>
              <w:pStyle w:val="ListParagraph"/>
              <w:numPr>
                <w:ilvl w:val="0"/>
                <w:numId w:val="5"/>
              </w:numPr>
              <w:spacing w:before="120" w:line="360" w:lineRule="auto"/>
              <w:rPr>
                <w:sz w:val="20"/>
              </w:rPr>
            </w:pPr>
            <w:r>
              <w:rPr>
                <w:sz w:val="20"/>
              </w:rPr>
              <w:t>Exchange</w:t>
            </w:r>
          </w:p>
          <w:p w:rsidR="004F07C8" w:rsidRPr="003E3F39" w:rsidRDefault="003E3F39" w:rsidP="00B716BE">
            <w:pPr>
              <w:pStyle w:val="ListParagraph"/>
              <w:numPr>
                <w:ilvl w:val="0"/>
                <w:numId w:val="5"/>
              </w:numPr>
              <w:spacing w:before="120" w:line="360" w:lineRule="auto"/>
              <w:rPr>
                <w:sz w:val="20"/>
              </w:rPr>
            </w:pPr>
            <w:r w:rsidRPr="003E3F39">
              <w:rPr>
                <w:sz w:val="20"/>
              </w:rPr>
              <w:t>Refund</w:t>
            </w:r>
          </w:p>
        </w:tc>
      </w:tr>
      <w:tr w:rsidR="004F07C8" w:rsidTr="00B716BE">
        <w:trPr>
          <w:trHeight w:val="942"/>
        </w:trPr>
        <w:tc>
          <w:tcPr>
            <w:tcW w:w="625" w:type="dxa"/>
            <w:vAlign w:val="center"/>
          </w:tcPr>
          <w:p w:rsidR="004F07C8" w:rsidRDefault="004F07C8" w:rsidP="00B716BE">
            <w:pPr>
              <w:rPr>
                <w:sz w:val="20"/>
              </w:rPr>
            </w:pPr>
          </w:p>
        </w:tc>
        <w:tc>
          <w:tcPr>
            <w:tcW w:w="1440" w:type="dxa"/>
            <w:vAlign w:val="center"/>
          </w:tcPr>
          <w:p w:rsidR="004F07C8" w:rsidRDefault="004F07C8" w:rsidP="00B716BE">
            <w:pPr>
              <w:rPr>
                <w:sz w:val="20"/>
              </w:rPr>
            </w:pPr>
          </w:p>
        </w:tc>
        <w:tc>
          <w:tcPr>
            <w:tcW w:w="2070" w:type="dxa"/>
            <w:vAlign w:val="center"/>
          </w:tcPr>
          <w:p w:rsidR="004F07C8" w:rsidRDefault="004F07C8" w:rsidP="00B716BE">
            <w:pPr>
              <w:rPr>
                <w:sz w:val="20"/>
              </w:rPr>
            </w:pPr>
          </w:p>
        </w:tc>
        <w:tc>
          <w:tcPr>
            <w:tcW w:w="3150" w:type="dxa"/>
            <w:vAlign w:val="center"/>
          </w:tcPr>
          <w:p w:rsidR="004F07C8" w:rsidRDefault="004F07C8" w:rsidP="00B716BE">
            <w:pPr>
              <w:rPr>
                <w:sz w:val="20"/>
              </w:rPr>
            </w:pPr>
          </w:p>
        </w:tc>
        <w:tc>
          <w:tcPr>
            <w:tcW w:w="2070" w:type="dxa"/>
            <w:vAlign w:val="center"/>
          </w:tcPr>
          <w:p w:rsidR="003E3F39" w:rsidRDefault="003E3F39" w:rsidP="00B716BE">
            <w:pPr>
              <w:pStyle w:val="ListParagraph"/>
              <w:numPr>
                <w:ilvl w:val="0"/>
                <w:numId w:val="6"/>
              </w:numPr>
              <w:spacing w:before="120" w:line="360" w:lineRule="auto"/>
              <w:rPr>
                <w:sz w:val="20"/>
              </w:rPr>
            </w:pPr>
            <w:r>
              <w:rPr>
                <w:sz w:val="20"/>
              </w:rPr>
              <w:t>Replace</w:t>
            </w:r>
          </w:p>
          <w:p w:rsidR="003E3F39" w:rsidRDefault="003E3F39" w:rsidP="00B716BE">
            <w:pPr>
              <w:pStyle w:val="ListParagraph"/>
              <w:numPr>
                <w:ilvl w:val="0"/>
                <w:numId w:val="6"/>
              </w:numPr>
              <w:spacing w:before="120" w:line="360" w:lineRule="auto"/>
              <w:rPr>
                <w:sz w:val="20"/>
              </w:rPr>
            </w:pPr>
            <w:r>
              <w:rPr>
                <w:sz w:val="20"/>
              </w:rPr>
              <w:t>Exchange</w:t>
            </w:r>
          </w:p>
          <w:p w:rsidR="004F07C8" w:rsidRPr="003E3F39" w:rsidRDefault="003E3F39" w:rsidP="00B716BE">
            <w:pPr>
              <w:pStyle w:val="ListParagraph"/>
              <w:numPr>
                <w:ilvl w:val="0"/>
                <w:numId w:val="6"/>
              </w:numPr>
              <w:spacing w:before="120" w:line="360" w:lineRule="auto"/>
              <w:rPr>
                <w:sz w:val="20"/>
              </w:rPr>
            </w:pPr>
            <w:r w:rsidRPr="003E3F39">
              <w:rPr>
                <w:sz w:val="20"/>
              </w:rPr>
              <w:t>Refund</w:t>
            </w:r>
          </w:p>
        </w:tc>
      </w:tr>
      <w:tr w:rsidR="004F07C8" w:rsidTr="004B43B2">
        <w:trPr>
          <w:trHeight w:val="833"/>
        </w:trPr>
        <w:tc>
          <w:tcPr>
            <w:tcW w:w="625" w:type="dxa"/>
            <w:vAlign w:val="center"/>
          </w:tcPr>
          <w:p w:rsidR="004F07C8" w:rsidRDefault="004F07C8" w:rsidP="00B716BE">
            <w:pPr>
              <w:rPr>
                <w:sz w:val="20"/>
              </w:rPr>
            </w:pPr>
          </w:p>
        </w:tc>
        <w:tc>
          <w:tcPr>
            <w:tcW w:w="1440" w:type="dxa"/>
            <w:vAlign w:val="center"/>
          </w:tcPr>
          <w:p w:rsidR="004F07C8" w:rsidRDefault="004F07C8" w:rsidP="00B716BE">
            <w:pPr>
              <w:rPr>
                <w:sz w:val="20"/>
              </w:rPr>
            </w:pPr>
          </w:p>
        </w:tc>
        <w:tc>
          <w:tcPr>
            <w:tcW w:w="2070" w:type="dxa"/>
            <w:vAlign w:val="center"/>
          </w:tcPr>
          <w:p w:rsidR="004F07C8" w:rsidRDefault="004F07C8" w:rsidP="00B716BE">
            <w:pPr>
              <w:rPr>
                <w:sz w:val="20"/>
              </w:rPr>
            </w:pPr>
          </w:p>
        </w:tc>
        <w:tc>
          <w:tcPr>
            <w:tcW w:w="3150" w:type="dxa"/>
            <w:vAlign w:val="center"/>
          </w:tcPr>
          <w:p w:rsidR="004F07C8" w:rsidRDefault="004F07C8" w:rsidP="00B716BE">
            <w:pPr>
              <w:rPr>
                <w:sz w:val="20"/>
              </w:rPr>
            </w:pPr>
          </w:p>
        </w:tc>
        <w:tc>
          <w:tcPr>
            <w:tcW w:w="2070" w:type="dxa"/>
            <w:vAlign w:val="center"/>
          </w:tcPr>
          <w:p w:rsidR="003E3F39" w:rsidRDefault="003E3F39" w:rsidP="00B716BE">
            <w:pPr>
              <w:pStyle w:val="ListParagraph"/>
              <w:numPr>
                <w:ilvl w:val="0"/>
                <w:numId w:val="7"/>
              </w:numPr>
              <w:spacing w:before="120" w:line="360" w:lineRule="auto"/>
              <w:rPr>
                <w:sz w:val="20"/>
              </w:rPr>
            </w:pPr>
            <w:r>
              <w:rPr>
                <w:sz w:val="20"/>
              </w:rPr>
              <w:t>Replace</w:t>
            </w:r>
          </w:p>
          <w:p w:rsidR="003E3F39" w:rsidRDefault="003E3F39" w:rsidP="00B716BE">
            <w:pPr>
              <w:pStyle w:val="ListParagraph"/>
              <w:numPr>
                <w:ilvl w:val="0"/>
                <w:numId w:val="7"/>
              </w:numPr>
              <w:spacing w:before="120" w:line="360" w:lineRule="auto"/>
              <w:rPr>
                <w:sz w:val="20"/>
              </w:rPr>
            </w:pPr>
            <w:r>
              <w:rPr>
                <w:sz w:val="20"/>
              </w:rPr>
              <w:t>Exchange</w:t>
            </w:r>
          </w:p>
          <w:p w:rsidR="004F07C8" w:rsidRPr="003E3F39" w:rsidRDefault="003E3F39" w:rsidP="00B716BE">
            <w:pPr>
              <w:pStyle w:val="ListParagraph"/>
              <w:numPr>
                <w:ilvl w:val="0"/>
                <w:numId w:val="7"/>
              </w:numPr>
              <w:spacing w:before="120" w:line="360" w:lineRule="auto"/>
              <w:rPr>
                <w:sz w:val="20"/>
              </w:rPr>
            </w:pPr>
            <w:r w:rsidRPr="003E3F39">
              <w:rPr>
                <w:sz w:val="20"/>
              </w:rPr>
              <w:t>Refund</w:t>
            </w:r>
          </w:p>
        </w:tc>
      </w:tr>
    </w:tbl>
    <w:p w:rsidR="004F07C8" w:rsidRPr="004F07C8" w:rsidRDefault="004B43B2" w:rsidP="004F07C8">
      <w:pPr>
        <w:rPr>
          <w:sz w:val="20"/>
        </w:rPr>
      </w:pPr>
      <w:r>
        <w:rPr>
          <w:noProof/>
          <w:sz w:val="20"/>
        </w:rPr>
        <mc:AlternateContent>
          <mc:Choice Requires="wps">
            <w:drawing>
              <wp:anchor distT="0" distB="0" distL="114300" distR="114300" simplePos="0" relativeHeight="251665408" behindDoc="0" locked="0" layoutInCell="1" allowOverlap="1" wp14:anchorId="6D596156" wp14:editId="18F8168F">
                <wp:simplePos x="0" y="0"/>
                <wp:positionH relativeFrom="column">
                  <wp:posOffset>-9525</wp:posOffset>
                </wp:positionH>
                <wp:positionV relativeFrom="paragraph">
                  <wp:posOffset>5806440</wp:posOffset>
                </wp:positionV>
                <wp:extent cx="5943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78D6C"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7.2pt" to="467.25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" strokecolor="black [3213]" strokeweight="1.5pt">
                <v:stroke joinstyle="miter"/>
              </v:line>
            </w:pict>
          </mc:Fallback>
        </mc:AlternateContent>
      </w:r>
    </w:p>
    <w:p w:rsidR="00B716BE" w:rsidRPr="000164C0" w:rsidRDefault="006A4361" w:rsidP="004F07C8">
      <w:pPr>
        <w:rPr>
          <w:b/>
          <w:sz w:val="20"/>
          <w:u w:val="single"/>
        </w:rPr>
      </w:pPr>
      <w:r w:rsidRPr="000164C0">
        <w:rPr>
          <w:noProof/>
          <w:sz w:val="20"/>
          <w:u w:val="single"/>
        </w:rPr>
        <mc:AlternateContent>
          <mc:Choice Requires="wps">
            <w:drawing>
              <wp:anchor distT="45720" distB="45720" distL="114300" distR="114300" simplePos="0" relativeHeight="251667456" behindDoc="0" locked="0" layoutInCell="1" allowOverlap="1" wp14:anchorId="153DCFC9" wp14:editId="7F5917D9">
                <wp:simplePos x="0" y="0"/>
                <wp:positionH relativeFrom="column">
                  <wp:posOffset>-9525</wp:posOffset>
                </wp:positionH>
                <wp:positionV relativeFrom="paragraph">
                  <wp:posOffset>254635</wp:posOffset>
                </wp:positionV>
                <wp:extent cx="5953125" cy="809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09625"/>
                        </a:xfrm>
                        <a:prstGeom prst="rect">
                          <a:avLst/>
                        </a:prstGeom>
                        <a:solidFill>
                          <a:srgbClr val="FFFFFF"/>
                        </a:solidFill>
                        <a:ln w="9525">
                          <a:solidFill>
                            <a:srgbClr val="000000"/>
                          </a:solidFill>
                          <a:miter lim="800000"/>
                          <a:headEnd/>
                          <a:tailEnd/>
                        </a:ln>
                      </wps:spPr>
                      <wps:txbx>
                        <w:txbxContent>
                          <w:p w:rsidR="006A4361" w:rsidRPr="000164C0" w:rsidRDefault="006A4361" w:rsidP="006A4361">
                            <w:pPr>
                              <w:rPr>
                                <w:sz w:val="20"/>
                              </w:rPr>
                            </w:pPr>
                            <w:r w:rsidRPr="000164C0">
                              <w:rPr>
                                <w:sz w:val="20"/>
                              </w:rPr>
                              <w:t>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DCFC9" id="_x0000_s1027" type="#_x0000_t202" style="position:absolute;margin-left:-.75pt;margin-top:20.05pt;width:468.75pt;height:6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">
                <v:textbox>
                  <w:txbxContent>
                    <w:p w:rsidR="006A4361" w:rsidRPr="000164C0" w:rsidRDefault="006A4361" w:rsidP="006A4361">
                      <w:pPr>
                        <w:rPr>
                          <w:sz w:val="20"/>
                        </w:rPr>
                      </w:pPr>
                      <w:r w:rsidRPr="000164C0">
                        <w:rPr>
                          <w:sz w:val="20"/>
                        </w:rPr>
                        <w:t>Resolution:</w:t>
                      </w:r>
                    </w:p>
                  </w:txbxContent>
                </v:textbox>
                <w10:wrap type="square"/>
              </v:shape>
            </w:pict>
          </mc:Fallback>
        </mc:AlternateContent>
      </w:r>
      <w:r w:rsidR="00B716BE" w:rsidRPr="000164C0">
        <w:rPr>
          <w:b/>
          <w:sz w:val="20"/>
          <w:u w:val="single"/>
        </w:rPr>
        <w:t>For Staff use only</w:t>
      </w:r>
    </w:p>
    <w:sectPr w:rsidR="00B716BE" w:rsidRPr="000164C0" w:rsidSect="00E779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1B2" w:rsidRDefault="006C41B2" w:rsidP="002746D4">
      <w:pPr>
        <w:spacing w:after="0" w:line="240" w:lineRule="auto"/>
      </w:pPr>
      <w:r>
        <w:separator/>
      </w:r>
    </w:p>
  </w:endnote>
  <w:endnote w:type="continuationSeparator" w:id="0">
    <w:p w:rsidR="006C41B2" w:rsidRDefault="006C41B2" w:rsidP="0027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4C0" w:rsidRDefault="000164C0" w:rsidP="000164C0">
    <w:pPr>
      <w:pStyle w:val="Footer"/>
      <w:spacing w:line="360" w:lineRule="auto"/>
      <w:jc w:val="center"/>
    </w:pPr>
    <w:r>
      <w:t xml:space="preserve">Ramy Trading Co. LLC / </w:t>
    </w:r>
    <w:hyperlink r:id="rId1" w:history="1">
      <w:r w:rsidRPr="00AA7040">
        <w:rPr>
          <w:rStyle w:val="Hyperlink"/>
        </w:rPr>
        <w:t>www.ramyautomotive.com</w:t>
      </w:r>
    </w:hyperlink>
  </w:p>
  <w:p w:rsidR="000164C0" w:rsidRDefault="000164C0" w:rsidP="000164C0">
    <w:pPr>
      <w:pStyle w:val="Footer"/>
      <w:spacing w:line="360" w:lineRule="auto"/>
      <w:jc w:val="center"/>
    </w:pPr>
    <w:r>
      <w:t xml:space="preserve">Email: </w:t>
    </w:r>
    <w:hyperlink r:id="rId2" w:history="1">
      <w:r w:rsidRPr="00AA7040">
        <w:rPr>
          <w:rStyle w:val="Hyperlink"/>
        </w:rPr>
        <w:t>sales@ramyautomotive.com</w:t>
      </w:r>
    </w:hyperlink>
    <w:r>
      <w:t xml:space="preserve"> / P.O. Box 12932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1B2" w:rsidRDefault="006C41B2" w:rsidP="002746D4">
      <w:pPr>
        <w:spacing w:after="0" w:line="240" w:lineRule="auto"/>
      </w:pPr>
      <w:r>
        <w:separator/>
      </w:r>
    </w:p>
  </w:footnote>
  <w:footnote w:type="continuationSeparator" w:id="0">
    <w:p w:rsidR="006C41B2" w:rsidRDefault="006C41B2" w:rsidP="0027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D4" w:rsidRDefault="00E8124C">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142875</wp:posOffset>
              </wp:positionV>
              <wp:extent cx="3105150" cy="3714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71475"/>
                      </a:xfrm>
                      <a:prstGeom prst="rect">
                        <a:avLst/>
                      </a:prstGeom>
                      <a:solidFill>
                        <a:srgbClr val="FFFFFF"/>
                      </a:solidFill>
                      <a:ln w="9525">
                        <a:noFill/>
                        <a:miter lim="800000"/>
                        <a:headEnd/>
                        <a:tailEnd/>
                      </a:ln>
                    </wps:spPr>
                    <wps:txbx>
                      <w:txbxContent>
                        <w:p w:rsidR="00E8124C" w:rsidRPr="00E8124C" w:rsidRDefault="008C7325">
                          <w:pPr>
                            <w:rPr>
                              <w:b/>
                              <w:sz w:val="32"/>
                            </w:rPr>
                          </w:pPr>
                          <w:r>
                            <w:rPr>
                              <w:b/>
                              <w:sz w:val="32"/>
                            </w:rPr>
                            <w:t>Online Purchase Return</w:t>
                          </w:r>
                          <w:r w:rsidR="00E8124C" w:rsidRPr="00E8124C">
                            <w:rPr>
                              <w:b/>
                              <w:sz w:val="32"/>
                            </w:rPr>
                            <w:t xml:space="preserve">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7.75pt;margin-top:11.25pt;width:244.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" stroked="f">
              <v:textbox>
                <w:txbxContent>
                  <w:p w:rsidR="00E8124C" w:rsidRPr="00E8124C" w:rsidRDefault="008C7325">
                    <w:pPr>
                      <w:rPr>
                        <w:b/>
                        <w:sz w:val="32"/>
                      </w:rPr>
                    </w:pPr>
                    <w:r>
                      <w:rPr>
                        <w:b/>
                        <w:sz w:val="32"/>
                      </w:rPr>
                      <w:t>Online Purchase Return</w:t>
                    </w:r>
                    <w:r w:rsidR="00E8124C" w:rsidRPr="00E8124C">
                      <w:rPr>
                        <w:b/>
                        <w:sz w:val="32"/>
                      </w:rPr>
                      <w:t xml:space="preserve"> Form</w:t>
                    </w:r>
                  </w:p>
                </w:txbxContent>
              </v:textbox>
              <w10:wrap type="square"/>
            </v:shape>
          </w:pict>
        </mc:Fallback>
      </mc:AlternateContent>
    </w:r>
    <w:r w:rsidR="002746D4">
      <w:rPr>
        <w:noProof/>
      </w:rPr>
      <w:drawing>
        <wp:anchor distT="0" distB="0" distL="114300" distR="114300" simplePos="0" relativeHeight="251658240" behindDoc="1" locked="0" layoutInCell="1" allowOverlap="1">
          <wp:simplePos x="0" y="0"/>
          <wp:positionH relativeFrom="page">
            <wp:posOffset>838200</wp:posOffset>
          </wp:positionH>
          <wp:positionV relativeFrom="page">
            <wp:posOffset>323850</wp:posOffset>
          </wp:positionV>
          <wp:extent cx="2468880" cy="950976"/>
          <wp:effectExtent l="0" t="0" r="7620" b="1905"/>
          <wp:wrapTight wrapText="bothSides">
            <wp:wrapPolygon edited="0">
              <wp:start x="0" y="0"/>
              <wp:lineTo x="0" y="21210"/>
              <wp:lineTo x="21500" y="21210"/>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yautomotive_secundarylogo (4).jpg"/>
                  <pic:cNvPicPr/>
                </pic:nvPicPr>
                <pic:blipFill>
                  <a:blip r:embed="rId1">
                    <a:extLst>
                      <a:ext uri="{28A0092B-C50C-407E-A947-70E740481C1C}">
                        <a14:useLocalDpi xmlns:a14="http://schemas.microsoft.com/office/drawing/2010/main" val="0"/>
                      </a:ext>
                    </a:extLst>
                  </a:blip>
                  <a:stretch>
                    <a:fillRect/>
                  </a:stretch>
                </pic:blipFill>
                <pic:spPr>
                  <a:xfrm>
                    <a:off x="0" y="0"/>
                    <a:ext cx="2468880" cy="9509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0A80"/>
    <w:multiLevelType w:val="hybridMultilevel"/>
    <w:tmpl w:val="94749562"/>
    <w:lvl w:ilvl="0" w:tplc="8804A23E">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5396C"/>
    <w:multiLevelType w:val="hybridMultilevel"/>
    <w:tmpl w:val="94749562"/>
    <w:lvl w:ilvl="0" w:tplc="8804A23E">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57F4F"/>
    <w:multiLevelType w:val="hybridMultilevel"/>
    <w:tmpl w:val="36363964"/>
    <w:lvl w:ilvl="0" w:tplc="02C453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B60EF"/>
    <w:multiLevelType w:val="hybridMultilevel"/>
    <w:tmpl w:val="94749562"/>
    <w:lvl w:ilvl="0" w:tplc="8804A23E">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04190"/>
    <w:multiLevelType w:val="hybridMultilevel"/>
    <w:tmpl w:val="94749562"/>
    <w:lvl w:ilvl="0" w:tplc="8804A23E">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10E42"/>
    <w:multiLevelType w:val="hybridMultilevel"/>
    <w:tmpl w:val="94749562"/>
    <w:lvl w:ilvl="0" w:tplc="8804A23E">
      <w:start w:val="1"/>
      <w:numFmt w:val="decimal"/>
      <w:suff w:val="spac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B69C8"/>
    <w:multiLevelType w:val="multilevel"/>
    <w:tmpl w:val="CE4C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A6"/>
    <w:rsid w:val="000164C0"/>
    <w:rsid w:val="000209ED"/>
    <w:rsid w:val="00036D67"/>
    <w:rsid w:val="0007353F"/>
    <w:rsid w:val="00084A8F"/>
    <w:rsid w:val="00085642"/>
    <w:rsid w:val="000D299E"/>
    <w:rsid w:val="00104F8C"/>
    <w:rsid w:val="001361AE"/>
    <w:rsid w:val="0014148C"/>
    <w:rsid w:val="00176374"/>
    <w:rsid w:val="00180174"/>
    <w:rsid w:val="001A7441"/>
    <w:rsid w:val="001E1E96"/>
    <w:rsid w:val="002119E5"/>
    <w:rsid w:val="0022068A"/>
    <w:rsid w:val="00223AA2"/>
    <w:rsid w:val="00224384"/>
    <w:rsid w:val="002328CD"/>
    <w:rsid w:val="00234A59"/>
    <w:rsid w:val="002746D4"/>
    <w:rsid w:val="002A2B9B"/>
    <w:rsid w:val="002B2A44"/>
    <w:rsid w:val="002B5944"/>
    <w:rsid w:val="002B6DEF"/>
    <w:rsid w:val="002B782B"/>
    <w:rsid w:val="002D60C5"/>
    <w:rsid w:val="002E3397"/>
    <w:rsid w:val="002F54C5"/>
    <w:rsid w:val="00304951"/>
    <w:rsid w:val="00304BA5"/>
    <w:rsid w:val="00304D7C"/>
    <w:rsid w:val="00307DE4"/>
    <w:rsid w:val="00315639"/>
    <w:rsid w:val="003578E3"/>
    <w:rsid w:val="00381DB9"/>
    <w:rsid w:val="003E3F39"/>
    <w:rsid w:val="004005EB"/>
    <w:rsid w:val="00407CF2"/>
    <w:rsid w:val="00425D94"/>
    <w:rsid w:val="004336C4"/>
    <w:rsid w:val="00457FB6"/>
    <w:rsid w:val="004656E1"/>
    <w:rsid w:val="00471DAB"/>
    <w:rsid w:val="0048366F"/>
    <w:rsid w:val="00492217"/>
    <w:rsid w:val="00494DE7"/>
    <w:rsid w:val="004A1065"/>
    <w:rsid w:val="004B2240"/>
    <w:rsid w:val="004B43B2"/>
    <w:rsid w:val="004C124C"/>
    <w:rsid w:val="004C7EA5"/>
    <w:rsid w:val="004E6F69"/>
    <w:rsid w:val="004F07C8"/>
    <w:rsid w:val="00520A9C"/>
    <w:rsid w:val="00542A94"/>
    <w:rsid w:val="00564EEE"/>
    <w:rsid w:val="00571A45"/>
    <w:rsid w:val="005B02F2"/>
    <w:rsid w:val="005B1BE8"/>
    <w:rsid w:val="005E3DD7"/>
    <w:rsid w:val="00610EE8"/>
    <w:rsid w:val="006157E0"/>
    <w:rsid w:val="00626E28"/>
    <w:rsid w:val="00662EF2"/>
    <w:rsid w:val="00676A13"/>
    <w:rsid w:val="00681E7F"/>
    <w:rsid w:val="006A4361"/>
    <w:rsid w:val="006B58F5"/>
    <w:rsid w:val="006C32F7"/>
    <w:rsid w:val="006C41B2"/>
    <w:rsid w:val="006C4DD7"/>
    <w:rsid w:val="006E028B"/>
    <w:rsid w:val="006E195F"/>
    <w:rsid w:val="006E6907"/>
    <w:rsid w:val="006F7EE8"/>
    <w:rsid w:val="007017A0"/>
    <w:rsid w:val="00746003"/>
    <w:rsid w:val="00765343"/>
    <w:rsid w:val="00790B38"/>
    <w:rsid w:val="007B2B4A"/>
    <w:rsid w:val="007C27BD"/>
    <w:rsid w:val="007F20C9"/>
    <w:rsid w:val="00836A7B"/>
    <w:rsid w:val="00892CF2"/>
    <w:rsid w:val="00895152"/>
    <w:rsid w:val="008A40DD"/>
    <w:rsid w:val="008C50E8"/>
    <w:rsid w:val="008C7325"/>
    <w:rsid w:val="008D1D49"/>
    <w:rsid w:val="008D6F78"/>
    <w:rsid w:val="008E2BDA"/>
    <w:rsid w:val="00905913"/>
    <w:rsid w:val="009103F4"/>
    <w:rsid w:val="009305C7"/>
    <w:rsid w:val="00937479"/>
    <w:rsid w:val="00950F2C"/>
    <w:rsid w:val="0095267C"/>
    <w:rsid w:val="00971A5C"/>
    <w:rsid w:val="00975091"/>
    <w:rsid w:val="00981360"/>
    <w:rsid w:val="009858D8"/>
    <w:rsid w:val="009D6065"/>
    <w:rsid w:val="009E5562"/>
    <w:rsid w:val="00A53CA8"/>
    <w:rsid w:val="00A67123"/>
    <w:rsid w:val="00A673C3"/>
    <w:rsid w:val="00A75C04"/>
    <w:rsid w:val="00AC4F0B"/>
    <w:rsid w:val="00AE1D0C"/>
    <w:rsid w:val="00AE7190"/>
    <w:rsid w:val="00AF0D0B"/>
    <w:rsid w:val="00B02BE1"/>
    <w:rsid w:val="00B22772"/>
    <w:rsid w:val="00B716BE"/>
    <w:rsid w:val="00B76E46"/>
    <w:rsid w:val="00B8239A"/>
    <w:rsid w:val="00B83728"/>
    <w:rsid w:val="00B86981"/>
    <w:rsid w:val="00BC4789"/>
    <w:rsid w:val="00BE482E"/>
    <w:rsid w:val="00C46D8A"/>
    <w:rsid w:val="00C64C70"/>
    <w:rsid w:val="00C6592D"/>
    <w:rsid w:val="00C70A44"/>
    <w:rsid w:val="00CA1EB6"/>
    <w:rsid w:val="00CA2226"/>
    <w:rsid w:val="00CB063B"/>
    <w:rsid w:val="00CB73C4"/>
    <w:rsid w:val="00D0359C"/>
    <w:rsid w:val="00D3065B"/>
    <w:rsid w:val="00D51D78"/>
    <w:rsid w:val="00D971B5"/>
    <w:rsid w:val="00DA3A73"/>
    <w:rsid w:val="00DB7FF7"/>
    <w:rsid w:val="00DC34C8"/>
    <w:rsid w:val="00DD7719"/>
    <w:rsid w:val="00DE3B65"/>
    <w:rsid w:val="00DE5D57"/>
    <w:rsid w:val="00DE71A3"/>
    <w:rsid w:val="00E34CA6"/>
    <w:rsid w:val="00E577BF"/>
    <w:rsid w:val="00E7799F"/>
    <w:rsid w:val="00E8124C"/>
    <w:rsid w:val="00EE0582"/>
    <w:rsid w:val="00EE7FE2"/>
    <w:rsid w:val="00F039E4"/>
    <w:rsid w:val="00F22069"/>
    <w:rsid w:val="00F227F4"/>
    <w:rsid w:val="00F32B20"/>
    <w:rsid w:val="00F75C01"/>
    <w:rsid w:val="00F91540"/>
    <w:rsid w:val="00FA1568"/>
    <w:rsid w:val="00FD7CAC"/>
    <w:rsid w:val="00FE16E4"/>
    <w:rsid w:val="00FE6094"/>
    <w:rsid w:val="00FF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66EEE"/>
  <w15:chartTrackingRefBased/>
  <w15:docId w15:val="{9F430105-E698-4FE9-BB1C-84E7E60C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F54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4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54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54C5"/>
    <w:rPr>
      <w:color w:val="0000FF"/>
      <w:u w:val="single"/>
    </w:rPr>
  </w:style>
  <w:style w:type="table" w:styleId="TableGrid">
    <w:name w:val="Table Grid"/>
    <w:basedOn w:val="TableNormal"/>
    <w:uiPriority w:val="39"/>
    <w:rsid w:val="00084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F39"/>
    <w:pPr>
      <w:ind w:left="720"/>
      <w:contextualSpacing/>
    </w:pPr>
  </w:style>
  <w:style w:type="paragraph" w:styleId="Header">
    <w:name w:val="header"/>
    <w:basedOn w:val="Normal"/>
    <w:link w:val="HeaderChar"/>
    <w:uiPriority w:val="99"/>
    <w:unhideWhenUsed/>
    <w:rsid w:val="0027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D4"/>
  </w:style>
  <w:style w:type="paragraph" w:styleId="Footer">
    <w:name w:val="footer"/>
    <w:basedOn w:val="Normal"/>
    <w:link w:val="FooterChar"/>
    <w:uiPriority w:val="99"/>
    <w:unhideWhenUsed/>
    <w:rsid w:val="0027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D4"/>
  </w:style>
  <w:style w:type="character" w:styleId="UnresolvedMention">
    <w:name w:val="Unresolved Mention"/>
    <w:basedOn w:val="DefaultParagraphFont"/>
    <w:uiPriority w:val="99"/>
    <w:semiHidden/>
    <w:unhideWhenUsed/>
    <w:rsid w:val="000164C0"/>
    <w:rPr>
      <w:color w:val="808080"/>
      <w:shd w:val="clear" w:color="auto" w:fill="E6E6E6"/>
    </w:rPr>
  </w:style>
  <w:style w:type="paragraph" w:styleId="BalloonText">
    <w:name w:val="Balloon Text"/>
    <w:basedOn w:val="Normal"/>
    <w:link w:val="BalloonTextChar"/>
    <w:uiPriority w:val="99"/>
    <w:semiHidden/>
    <w:unhideWhenUsed/>
    <w:rsid w:val="00E77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396912">
      <w:bodyDiv w:val="1"/>
      <w:marLeft w:val="0"/>
      <w:marRight w:val="0"/>
      <w:marTop w:val="0"/>
      <w:marBottom w:val="0"/>
      <w:divBdr>
        <w:top w:val="none" w:sz="0" w:space="0" w:color="auto"/>
        <w:left w:val="none" w:sz="0" w:space="0" w:color="auto"/>
        <w:bottom w:val="none" w:sz="0" w:space="0" w:color="auto"/>
        <w:right w:val="none" w:sz="0" w:space="0" w:color="auto"/>
      </w:divBdr>
    </w:div>
    <w:div w:id="963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ramyautomo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es@ramyautomotive.com" TargetMode="External"/><Relationship Id="rId1" Type="http://schemas.openxmlformats.org/officeDocument/2006/relationships/hyperlink" Target="http://www.ramyautomot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Semaan</dc:creator>
  <cp:keywords/>
  <dc:description/>
  <cp:lastModifiedBy>Ramzi Semaan</cp:lastModifiedBy>
  <cp:revision>8</cp:revision>
  <cp:lastPrinted>2017-08-22T08:02:00Z</cp:lastPrinted>
  <dcterms:created xsi:type="dcterms:W3CDTF">2017-08-21T09:35:00Z</dcterms:created>
  <dcterms:modified xsi:type="dcterms:W3CDTF">2017-08-22T08:07:00Z</dcterms:modified>
</cp:coreProperties>
</file>